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SCHEDA DI ISCRIZIONE - GRUPPO DI LAVORO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 sottoscritto (Responsabile del Team)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Cognome 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Nome 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Luogo e Data di nascita 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Residenza 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Telefono 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 - Mail 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Chiede di partecipare al concorso </w:t>
      </w:r>
      <w:r w:rsidDel="00000000" w:rsidR="00000000" w:rsidRPr="00000000">
        <w:rPr>
          <w:i w:val="1"/>
          <w:rtl w:val="0"/>
        </w:rPr>
        <w:t xml:space="preserve">Open Data Challenge: “Caccia ai Tesori di Nocera”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tal fine dichiara: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 aver preso esatta e completa visione del testo integrale del Regolamento del concorso, di accettarlo in ogni sua parte;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 le informazioni fornite siano esatte;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Inoltre dichiara di voler partecipare al concorso con il seguente titolo o argomento del dataset proposto: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Gruppo di lavoro composto da ………….. membri: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1) Nome e Cognome 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2) Nome e Cognome 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3) Nome e Cognome 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4) Nome e Cognome 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Autorizzo il trattamento dei miei dati personali ai sensi del Dlgs 196 del 30 giugno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………………………………………..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